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6A" w:rsidRPr="001C4B6A" w:rsidRDefault="001C4B6A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Stupanjem na snagu Zakona o pristupačnosti mrežnih stranica i programskih rješenja za pokretne uređaje tijela javnog sektora Republike Hrvatske, OSNOVNA ŠKOLA </w:t>
      </w:r>
      <w:r>
        <w:rPr>
          <w:rFonts w:ascii="Arial" w:eastAsia="Times New Roman" w:hAnsi="Arial" w:cs="Arial"/>
          <w:color w:val="434343"/>
          <w:sz w:val="24"/>
          <w:szCs w:val="24"/>
          <w:lang w:eastAsia="hr-HR"/>
        </w:rPr>
        <w:t>IVANE BRLIĆ MAŽURANIĆ OGULIN</w:t>
      </w: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objavljuje Izjavu o digitalnoj pristupačnosti svog mrežnog sjedišta i usklađenosti s Direktivom (EU) 2016/2102, te mogućnosti pružanja povratnih informacija korisnika radi daljnjeg unaprjeđenja digitalne pristupačnosti mrežnog sjedišta.</w:t>
      </w:r>
    </w:p>
    <w:p w:rsidR="001C4B6A" w:rsidRPr="001C4B6A" w:rsidRDefault="001C4B6A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Općenito</w:t>
      </w:r>
    </w:p>
    <w:p w:rsidR="009B2317" w:rsidRDefault="001C4B6A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Stranica </w:t>
      </w:r>
      <w:hyperlink r:id="rId6" w:history="1">
        <w:r w:rsidR="009B2317" w:rsidRPr="004D30C3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http://os-ibmazuranic-ogulin.skole.hr/</w:t>
        </w:r>
      </w:hyperlink>
    </w:p>
    <w:p w:rsidR="001C4B6A" w:rsidRPr="001C4B6A" w:rsidRDefault="001C4B6A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nastoji osigurati pristupačnost svojih usluga za osobe s invaliditetom u najvećoj mogućoj mjeri. Trudimo se osigurati digitalnu pristupačnost svim korisnicima u pristupu javnim uslugama i informacijama, primjenjujući Direktivu (EU) 2016/2102 Europskog parlamenta i Vijeća od 26. listopada 2016. o pristupačnosti internetskih stranica i mobilnih aplikacija tijela javnog sektora.</w:t>
      </w:r>
    </w:p>
    <w:p w:rsidR="0074326D" w:rsidRPr="009B2317" w:rsidRDefault="0074326D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9B2317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Kontinuirano poboljšavamo korisničko iskustvo primjenjujući relevantne standarde pristupačnosti prema smjernicama i standardizaciji mrežnog sadržaja (WCAG 2.1 Web </w:t>
      </w:r>
      <w:proofErr w:type="spellStart"/>
      <w:r w:rsidRPr="009B2317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Content</w:t>
      </w:r>
      <w:proofErr w:type="spellEnd"/>
      <w:r w:rsidRPr="009B2317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</w:t>
      </w:r>
      <w:proofErr w:type="spellStart"/>
      <w:r w:rsidRPr="009B2317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Accessibility</w:t>
      </w:r>
      <w:proofErr w:type="spellEnd"/>
      <w:r w:rsidRPr="009B2317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</w:t>
      </w:r>
      <w:proofErr w:type="spellStart"/>
      <w:r w:rsidRPr="009B2317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Guidelines</w:t>
      </w:r>
      <w:proofErr w:type="spellEnd"/>
      <w:r w:rsidRPr="009B2317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), inicijative za mrežnu pristupačnost (WAI), World Wide Web konzorcija (W3C), organizacije koja se bavi standardizacijom mrežnih tehnologija.</w:t>
      </w:r>
    </w:p>
    <w:p w:rsidR="001C4B6A" w:rsidRPr="001C4B6A" w:rsidRDefault="001C4B6A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Stupanj usklađenosti</w:t>
      </w:r>
    </w:p>
    <w:p w:rsidR="001C4B6A" w:rsidRPr="001C4B6A" w:rsidRDefault="001C4B6A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Stranica http://os-ibmazuranic-ogulin.skole.hr/ je usklađena sa Zakonom o pristupačnosti mrežnih stranica i programskih rješenja za pokretne uređaje tijela javnog sektora, uz neke iznimke.</w:t>
      </w:r>
    </w:p>
    <w:p w:rsidR="001C4B6A" w:rsidRPr="001C4B6A" w:rsidRDefault="001C4B6A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Nepristupačni sadržaj</w:t>
      </w:r>
    </w:p>
    <w:p w:rsidR="001C4B6A" w:rsidRPr="001C4B6A" w:rsidRDefault="001C4B6A" w:rsidP="009B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pojedine .</w:t>
      </w:r>
      <w:proofErr w:type="spellStart"/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pdf</w:t>
      </w:r>
      <w:proofErr w:type="spellEnd"/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datoteke sadržane u objavama nisu u cijelosti nastale izvozom iz izvorišne datoteke iz alata Microsoft Office Word uz odabir opcija za pristupačnost, već skeniranjem tiskanih dokumenata, odnosno nisu pristupačne jer nisu prikladno pripremljene za čitače ekrana.</w:t>
      </w:r>
    </w:p>
    <w:p w:rsidR="001C4B6A" w:rsidRPr="001C4B6A" w:rsidRDefault="001C4B6A" w:rsidP="009B2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.</w:t>
      </w:r>
      <w:proofErr w:type="spellStart"/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pdf</w:t>
      </w:r>
      <w:proofErr w:type="spellEnd"/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datoteke otvaraju se u novom prozoru (tabu) preglednika, a .</w:t>
      </w:r>
      <w:proofErr w:type="spellStart"/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doc</w:t>
      </w:r>
      <w:proofErr w:type="spellEnd"/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, .</w:t>
      </w:r>
      <w:proofErr w:type="spellStart"/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docx</w:t>
      </w:r>
      <w:proofErr w:type="spellEnd"/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i .</w:t>
      </w:r>
      <w:proofErr w:type="spellStart"/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ppt</w:t>
      </w:r>
      <w:proofErr w:type="spellEnd"/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datoteke dostupne su isključivo kao datoteke za preuzimanje.</w:t>
      </w:r>
    </w:p>
    <w:p w:rsidR="009B2317" w:rsidRDefault="009B2317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</w:pPr>
    </w:p>
    <w:p w:rsidR="001C4B6A" w:rsidRPr="001C4B6A" w:rsidRDefault="001C4B6A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lastRenderedPageBreak/>
        <w:t>Podizanje razine pristupačnosti</w:t>
      </w:r>
    </w:p>
    <w:p w:rsidR="001C4B6A" w:rsidRPr="001C4B6A" w:rsidRDefault="009B2317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CF7FC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OSNOVNA </w:t>
      </w:r>
      <w:r w:rsidR="001C4B6A" w:rsidRPr="001C4B6A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ŠKOLA </w:t>
      </w:r>
      <w:r w:rsidR="001C4B6A" w:rsidRPr="00CF7FC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IVANE BRLIĆ MAŽURANIĆ OGULIN</w:t>
      </w:r>
      <w:r w:rsidR="001C4B6A" w:rsidRPr="001C4B6A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će provesti dodatne korektivne mjere kojima će se nepristupačan sadržaj na mrežnoj stranici prilagoditi potrebama osoba s poteškoćama.</w:t>
      </w:r>
    </w:p>
    <w:p w:rsidR="001C4B6A" w:rsidRPr="001C4B6A" w:rsidRDefault="001C4B6A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Dodatne informacije</w:t>
      </w:r>
    </w:p>
    <w:p w:rsidR="001C4B6A" w:rsidRDefault="001C4B6A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Poveznice i stranice </w:t>
      </w:r>
      <w:hyperlink r:id="rId7" w:history="1">
        <w:r w:rsidRPr="004D30C3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http://os-ibmazuranic-ogulin.skole.hr/</w:t>
        </w:r>
      </w:hyperlink>
    </w:p>
    <w:p w:rsidR="001C4B6A" w:rsidRPr="001C4B6A" w:rsidRDefault="001C4B6A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osim tekstualnog sadržaja uključuju i različite vrste multimedijskih sadržaja poput grafičkih elemenata, slikovnih materijala te audiovizualnih materijala. Ako imate poteškoća prilikom pregledavanja ili otvaranja istih, savjetujemo da preuzmete i koristite jedan od odgovarajućih programa iz ponuđenog popisa:</w:t>
      </w:r>
    </w:p>
    <w:p w:rsidR="001C4B6A" w:rsidRPr="001C4B6A" w:rsidRDefault="001C4B6A" w:rsidP="009B23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hyperlink r:id="rId8" w:tgtFrame="_blank" w:tooltip="Adobe Reader - PDF" w:history="1">
        <w:proofErr w:type="spellStart"/>
        <w:r w:rsidRPr="001C4B6A">
          <w:rPr>
            <w:rFonts w:ascii="Arial" w:eastAsia="Times New Roman" w:hAnsi="Arial" w:cs="Arial"/>
            <w:color w:val="4C8FE8"/>
            <w:sz w:val="24"/>
            <w:szCs w:val="24"/>
            <w:lang w:eastAsia="hr-HR"/>
          </w:rPr>
          <w:t>Adobe</w:t>
        </w:r>
        <w:proofErr w:type="spellEnd"/>
        <w:r w:rsidRPr="001C4B6A">
          <w:rPr>
            <w:rFonts w:ascii="Arial" w:eastAsia="Times New Roman" w:hAnsi="Arial" w:cs="Arial"/>
            <w:color w:val="4C8FE8"/>
            <w:sz w:val="24"/>
            <w:szCs w:val="24"/>
            <w:lang w:eastAsia="hr-HR"/>
          </w:rPr>
          <w:t xml:space="preserve"> </w:t>
        </w:r>
        <w:proofErr w:type="spellStart"/>
        <w:r w:rsidRPr="001C4B6A">
          <w:rPr>
            <w:rFonts w:ascii="Arial" w:eastAsia="Times New Roman" w:hAnsi="Arial" w:cs="Arial"/>
            <w:color w:val="4C8FE8"/>
            <w:sz w:val="24"/>
            <w:szCs w:val="24"/>
            <w:lang w:eastAsia="hr-HR"/>
          </w:rPr>
          <w:t>Reader</w:t>
        </w:r>
        <w:proofErr w:type="spellEnd"/>
        <w:r w:rsidRPr="001C4B6A">
          <w:rPr>
            <w:rFonts w:ascii="Arial" w:eastAsia="Times New Roman" w:hAnsi="Arial" w:cs="Arial"/>
            <w:color w:val="4C8FE8"/>
            <w:sz w:val="24"/>
            <w:szCs w:val="24"/>
            <w:lang w:eastAsia="hr-HR"/>
          </w:rPr>
          <w:t xml:space="preserve"> - PDF</w:t>
        </w:r>
      </w:hyperlink>
    </w:p>
    <w:p w:rsidR="001C4B6A" w:rsidRPr="001C4B6A" w:rsidRDefault="001C4B6A" w:rsidP="009B23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hyperlink r:id="rId9" w:tgtFrame="_blank" w:tooltip="Java" w:history="1">
        <w:r w:rsidRPr="001C4B6A">
          <w:rPr>
            <w:rFonts w:ascii="Arial" w:eastAsia="Times New Roman" w:hAnsi="Arial" w:cs="Arial"/>
            <w:color w:val="4C8FE8"/>
            <w:sz w:val="24"/>
            <w:szCs w:val="24"/>
            <w:lang w:eastAsia="hr-HR"/>
          </w:rPr>
          <w:t>Java</w:t>
        </w:r>
      </w:hyperlink>
    </w:p>
    <w:p w:rsidR="001C4B6A" w:rsidRPr="001C4B6A" w:rsidRDefault="001C4B6A" w:rsidP="009B23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hyperlink r:id="rId10" w:tgtFrame="_blank" w:tooltip="Microsoft Windows Media Player" w:history="1">
        <w:r w:rsidRPr="001C4B6A">
          <w:rPr>
            <w:rFonts w:ascii="Arial" w:eastAsia="Times New Roman" w:hAnsi="Arial" w:cs="Arial"/>
            <w:color w:val="4C8FE8"/>
            <w:sz w:val="24"/>
            <w:szCs w:val="24"/>
            <w:lang w:eastAsia="hr-HR"/>
          </w:rPr>
          <w:t xml:space="preserve">Windows </w:t>
        </w:r>
        <w:proofErr w:type="spellStart"/>
        <w:r w:rsidRPr="001C4B6A">
          <w:rPr>
            <w:rFonts w:ascii="Arial" w:eastAsia="Times New Roman" w:hAnsi="Arial" w:cs="Arial"/>
            <w:color w:val="4C8FE8"/>
            <w:sz w:val="24"/>
            <w:szCs w:val="24"/>
            <w:lang w:eastAsia="hr-HR"/>
          </w:rPr>
          <w:t>Media</w:t>
        </w:r>
        <w:proofErr w:type="spellEnd"/>
        <w:r w:rsidRPr="001C4B6A">
          <w:rPr>
            <w:rFonts w:ascii="Arial" w:eastAsia="Times New Roman" w:hAnsi="Arial" w:cs="Arial"/>
            <w:color w:val="4C8FE8"/>
            <w:sz w:val="24"/>
            <w:szCs w:val="24"/>
            <w:lang w:eastAsia="hr-HR"/>
          </w:rPr>
          <w:t xml:space="preserve"> </w:t>
        </w:r>
        <w:proofErr w:type="spellStart"/>
        <w:r w:rsidRPr="001C4B6A">
          <w:rPr>
            <w:rFonts w:ascii="Arial" w:eastAsia="Times New Roman" w:hAnsi="Arial" w:cs="Arial"/>
            <w:color w:val="4C8FE8"/>
            <w:sz w:val="24"/>
            <w:szCs w:val="24"/>
            <w:lang w:eastAsia="hr-HR"/>
          </w:rPr>
          <w:t>Player</w:t>
        </w:r>
        <w:proofErr w:type="spellEnd"/>
      </w:hyperlink>
    </w:p>
    <w:p w:rsidR="001C4B6A" w:rsidRPr="001C4B6A" w:rsidRDefault="001C4B6A" w:rsidP="009B23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hyperlink r:id="rId11" w:tgtFrame="_blank" w:tooltip="Microsoft Silverlight" w:history="1">
        <w:r w:rsidRPr="001C4B6A">
          <w:rPr>
            <w:rFonts w:ascii="Arial" w:eastAsia="Times New Roman" w:hAnsi="Arial" w:cs="Arial"/>
            <w:color w:val="4C8FE8"/>
            <w:sz w:val="24"/>
            <w:szCs w:val="24"/>
            <w:lang w:eastAsia="hr-HR"/>
          </w:rPr>
          <w:t xml:space="preserve">Microsoft </w:t>
        </w:r>
        <w:proofErr w:type="spellStart"/>
        <w:r w:rsidRPr="001C4B6A">
          <w:rPr>
            <w:rFonts w:ascii="Arial" w:eastAsia="Times New Roman" w:hAnsi="Arial" w:cs="Arial"/>
            <w:color w:val="4C8FE8"/>
            <w:sz w:val="24"/>
            <w:szCs w:val="24"/>
            <w:lang w:eastAsia="hr-HR"/>
          </w:rPr>
          <w:t>Silverlight</w:t>
        </w:r>
        <w:proofErr w:type="spellEnd"/>
      </w:hyperlink>
    </w:p>
    <w:p w:rsidR="001C4B6A" w:rsidRPr="001C4B6A" w:rsidRDefault="001C4B6A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proofErr w:type="spellStart"/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Asistivna</w:t>
      </w:r>
      <w:proofErr w:type="spellEnd"/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tehnologija uvelike pomaže u poboljšanju funkcionalnih mogućnosti upotrebe pametnih telefona kod osoba s invaliditetom. U sustavima postoje već ugrađene aplikacije i alati te dodatne postavke, kao i mobilne aplikacije za pametne uređaje.</w:t>
      </w:r>
    </w:p>
    <w:p w:rsidR="001C4B6A" w:rsidRPr="001C4B6A" w:rsidRDefault="001C4B6A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Za potpuno i najbolje iskustvo na Internetu, preporučamo da uvijek upotrebljavate najnoviju verziju Web preglednika sa kojim pristupate mrežnom sjedištu.</w:t>
      </w:r>
    </w:p>
    <w:p w:rsidR="001C4B6A" w:rsidRPr="001C4B6A" w:rsidRDefault="001C4B6A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Priprema Izjave o pristupačnosti</w:t>
      </w:r>
    </w:p>
    <w:p w:rsidR="001C4B6A" w:rsidRPr="001C4B6A" w:rsidRDefault="001C4B6A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Ova izjava pripremljena je 21.09.2020., sukladno Predlošku izjave o pristupačnosti koji je u skladu s Direktivom (EU) 2016/2102 Europskog parlamenta i Vijeća o pristupačnosti internetskih stranica i mobilnih aplikacija tijela javnog sektora. Ova izjava posljednji put je revidirana 03.12.2020. Za pripremu ove Izjave korištena je metoda </w:t>
      </w:r>
      <w:proofErr w:type="spellStart"/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samoprocjene</w:t>
      </w:r>
      <w:proofErr w:type="spellEnd"/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te metode testiranja pristupačnosti pomoću alata WAVE Web </w:t>
      </w:r>
      <w:proofErr w:type="spellStart"/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Accessibility</w:t>
      </w:r>
      <w:proofErr w:type="spellEnd"/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</w:t>
      </w:r>
      <w:proofErr w:type="spellStart"/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Evaluation</w:t>
      </w:r>
      <w:proofErr w:type="spellEnd"/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Tool.</w:t>
      </w:r>
    </w:p>
    <w:p w:rsidR="00984BFF" w:rsidRDefault="00984BFF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</w:pPr>
    </w:p>
    <w:p w:rsidR="00984BFF" w:rsidRDefault="00984BFF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</w:pPr>
    </w:p>
    <w:p w:rsidR="001C4B6A" w:rsidRPr="001C4B6A" w:rsidRDefault="001C4B6A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bookmarkStart w:id="0" w:name="_GoBack"/>
      <w:bookmarkEnd w:id="0"/>
      <w:r w:rsidRPr="001C4B6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lastRenderedPageBreak/>
        <w:t>Povratne informacije i podaci za kontakt</w:t>
      </w:r>
    </w:p>
    <w:p w:rsidR="00041FEC" w:rsidRPr="00471CA4" w:rsidRDefault="001C4B6A" w:rsidP="009B2317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Sve upite vezane uz pristupačnost mrežne stranice </w:t>
      </w:r>
      <w:hyperlink w:history="1">
        <w:r w:rsidR="009B2317" w:rsidRPr="004D30C3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http://os-ibmazuranic ogulin.skole.hr/</w:t>
        </w:r>
      </w:hyperlink>
      <w:r w:rsidR="00041FE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</w:t>
      </w: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korisnici mogu uputiti</w:t>
      </w: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br/>
        <w:t xml:space="preserve">E-poštom: </w:t>
      </w:r>
      <w:r w:rsidR="00041FEC" w:rsidRPr="00471CA4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ured@os-</w:t>
      </w:r>
      <w:proofErr w:type="spellStart"/>
      <w:r w:rsidR="00041FEC" w:rsidRPr="00471CA4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ibmazuranic</w:t>
      </w:r>
      <w:proofErr w:type="spellEnd"/>
      <w:r w:rsidR="00041FEC" w:rsidRPr="00471CA4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-ogulin.skole.hr</w:t>
      </w: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br/>
        <w:t xml:space="preserve">Telefonom: </w:t>
      </w:r>
      <w:r w:rsidR="00041FEC" w:rsidRPr="00471CA4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(047) 522-413 i 531-778</w:t>
      </w:r>
    </w:p>
    <w:p w:rsidR="00041FEC" w:rsidRDefault="001C4B6A" w:rsidP="009B2317">
      <w:pPr>
        <w:shd w:val="clear" w:color="auto" w:fill="FFFFFF"/>
        <w:spacing w:after="300" w:line="360" w:lineRule="atLeas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br/>
        <w:t xml:space="preserve">Poštom: OSNOVNA ŠKOLA </w:t>
      </w:r>
      <w:r w:rsidR="00041FE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IVANE BRLIĆ MAŽURANIĆ OGULIN</w:t>
      </w: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,</w:t>
      </w:r>
      <w:r w:rsidR="00041FE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</w:t>
      </w:r>
      <w:r w:rsidR="009B231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Josipa bana </w:t>
      </w:r>
      <w:proofErr w:type="spellStart"/>
      <w:r w:rsidR="00041FEC">
        <w:rPr>
          <w:rFonts w:ascii="Verdana" w:hAnsi="Verdana"/>
          <w:color w:val="000000"/>
          <w:sz w:val="20"/>
          <w:szCs w:val="20"/>
          <w:shd w:val="clear" w:color="auto" w:fill="FFFFFF"/>
        </w:rPr>
        <w:t>Jelacica</w:t>
      </w:r>
      <w:proofErr w:type="spellEnd"/>
      <w:r w:rsidR="00041FE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</w:t>
      </w:r>
      <w:r w:rsidR="00041FEC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</w:t>
      </w:r>
      <w:r w:rsidR="00041FE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47300 Ogulin, </w:t>
      </w:r>
    </w:p>
    <w:p w:rsidR="001C4B6A" w:rsidRPr="001C4B6A" w:rsidRDefault="001C4B6A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Inspekcijski nadzor</w:t>
      </w:r>
    </w:p>
    <w:p w:rsidR="001C4B6A" w:rsidRPr="001C4B6A" w:rsidRDefault="001C4B6A" w:rsidP="009B2317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Tijelo nadležno za praćenje usklađenosti mrežnih stranica i programskih rješenja za pokretne uređaje tijela javnog sektora sa zahtjevima pristupačnosti i nadzor nad provedbom Zakona o pristupačnosti je </w:t>
      </w:r>
      <w:hyperlink r:id="rId12" w:tgtFrame="_blank" w:tooltip="Otvori web stranicu Povjerenik za informiranje Republike Hrvatske" w:history="1">
        <w:r w:rsidRPr="001C4B6A">
          <w:rPr>
            <w:rFonts w:ascii="Arial" w:eastAsia="Times New Roman" w:hAnsi="Arial" w:cs="Arial"/>
            <w:color w:val="4C8FE8"/>
            <w:sz w:val="24"/>
            <w:szCs w:val="24"/>
            <w:lang w:eastAsia="hr-HR"/>
          </w:rPr>
          <w:t>Povjerenik za informiranje Republike Hrvatske.</w:t>
        </w:r>
      </w:hyperlink>
      <w:r w:rsidRPr="001C4B6A">
        <w:rPr>
          <w:rFonts w:ascii="Arial" w:eastAsia="Times New Roman" w:hAnsi="Arial" w:cs="Arial"/>
          <w:color w:val="434343"/>
          <w:sz w:val="24"/>
          <w:szCs w:val="24"/>
          <w:lang w:eastAsia="hr-HR"/>
        </w:rPr>
        <w:br/>
        <w:t>U slučaju nezadovoljavajućih odgovora na obavijest ili zahtjev za povratne informacije o pristupačnosti ovim mrežnih stranica, korisnici se mogu obratiti Povjereniku za informiranje putem telefona broj +385 1 4609 041 ili putem elektroničke pošte: </w:t>
      </w:r>
      <w:hyperlink r:id="rId13" w:history="1">
        <w:r w:rsidRPr="001C4B6A">
          <w:rPr>
            <w:rFonts w:ascii="Arial" w:eastAsia="Times New Roman" w:hAnsi="Arial" w:cs="Arial"/>
            <w:color w:val="4C8FE8"/>
            <w:sz w:val="24"/>
            <w:szCs w:val="24"/>
            <w:lang w:eastAsia="hr-HR"/>
          </w:rPr>
          <w:t>pristupacnost@pristupinfo.hr.</w:t>
        </w:r>
      </w:hyperlink>
    </w:p>
    <w:p w:rsidR="000F6739" w:rsidRDefault="009A3D6F" w:rsidP="009B2317">
      <w:pPr>
        <w:jc w:val="both"/>
      </w:pPr>
    </w:p>
    <w:p w:rsidR="009B2317" w:rsidRDefault="009B2317">
      <w:pPr>
        <w:jc w:val="both"/>
      </w:pPr>
    </w:p>
    <w:sectPr w:rsidR="009B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88E"/>
    <w:multiLevelType w:val="multilevel"/>
    <w:tmpl w:val="A15A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04799"/>
    <w:multiLevelType w:val="multilevel"/>
    <w:tmpl w:val="F3F6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026D5"/>
    <w:multiLevelType w:val="multilevel"/>
    <w:tmpl w:val="DB54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42863"/>
    <w:multiLevelType w:val="multilevel"/>
    <w:tmpl w:val="1B1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61697"/>
    <w:multiLevelType w:val="multilevel"/>
    <w:tmpl w:val="8AB2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F5851"/>
    <w:multiLevelType w:val="multilevel"/>
    <w:tmpl w:val="C740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6A"/>
    <w:rsid w:val="00041FEC"/>
    <w:rsid w:val="000672DA"/>
    <w:rsid w:val="001C4B6A"/>
    <w:rsid w:val="00471CA4"/>
    <w:rsid w:val="0074326D"/>
    <w:rsid w:val="00984BFF"/>
    <w:rsid w:val="009A3D6F"/>
    <w:rsid w:val="009B2317"/>
    <w:rsid w:val="00A84D31"/>
    <w:rsid w:val="00AD575A"/>
    <w:rsid w:val="00CF7FCE"/>
    <w:rsid w:val="00E7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C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4B6A"/>
    <w:rPr>
      <w:b/>
      <w:bCs/>
    </w:rPr>
  </w:style>
  <w:style w:type="character" w:styleId="Hiperveza">
    <w:name w:val="Hyperlink"/>
    <w:basedOn w:val="Zadanifontodlomka"/>
    <w:uiPriority w:val="99"/>
    <w:unhideWhenUsed/>
    <w:rsid w:val="001C4B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C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4B6A"/>
    <w:rPr>
      <w:b/>
      <w:bCs/>
    </w:rPr>
  </w:style>
  <w:style w:type="character" w:styleId="Hiperveza">
    <w:name w:val="Hyperlink"/>
    <w:basedOn w:val="Zadanifontodlomka"/>
    <w:uiPriority w:val="99"/>
    <w:unhideWhenUsed/>
    <w:rsid w:val="001C4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.adobe.com/hr/reader/" TargetMode="External"/><Relationship Id="rId13" Type="http://schemas.openxmlformats.org/officeDocument/2006/relationships/hyperlink" Target="mailto:pristupacnost@pristupinfo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ibmazuranic-ogulin.skole.hr/" TargetMode="External"/><Relationship Id="rId12" Type="http://schemas.openxmlformats.org/officeDocument/2006/relationships/hyperlink" Target="https://pristupinfo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bmazuranic-ogulin.skole.hr/" TargetMode="External"/><Relationship Id="rId11" Type="http://schemas.openxmlformats.org/officeDocument/2006/relationships/hyperlink" Target="https://www.microsoft.com/getsilverlight/Get-Started/Install/Defau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en-us/download/windows-media-player-detail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va.com/en/download/manual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2024-03-04T11:00:00Z</dcterms:created>
  <dcterms:modified xsi:type="dcterms:W3CDTF">2024-03-04T11:00:00Z</dcterms:modified>
</cp:coreProperties>
</file>